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C1" w:rsidRDefault="006F0DB1" w:rsidP="00F91DA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ТІЛ ДАРЫН</w:t>
      </w:r>
    </w:p>
    <w:p w:rsidR="00F73BC1" w:rsidRDefault="00F73BC1" w:rsidP="00F73B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6F0DB1" w:rsidRDefault="006F0DB1" w:rsidP="006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="00F73BC1" w:rsidRPr="00484931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</w:t>
      </w:r>
      <w:r w:rsidR="00F73B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қазақ тілі</w:t>
      </w:r>
      <w:r w:rsidR="00F73BC1" w:rsidRPr="004849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F73B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t>тек қазақ халқының тілі емес, мемлекеттік тіл – ортақ  тіліміз, Қазақ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станда тұратын, оны Отаным деп қабыл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 xml:space="preserve">дайтын, өзін Қазақстанның патриотымын деп есептейтін азаматтардың тілі. </w:t>
      </w:r>
      <w:r w:rsidR="00F73B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t>Қазіргі кезде қазақ тілінің мәртебесін көтеру мен қолдану аясын кеңейту мақсатын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да билік тарапынан тиісті шаралар қабылда</w:t>
      </w:r>
      <w:r w:rsidR="00F73BC1" w:rsidRPr="00484931">
        <w:rPr>
          <w:rFonts w:ascii="Times New Roman" w:hAnsi="Times New Roman" w:cs="Times New Roman"/>
          <w:color w:val="000000"/>
          <w:sz w:val="28"/>
          <w:szCs w:val="20"/>
          <w:lang w:val="kk-KZ"/>
        </w:rPr>
        <w:softHyphen/>
        <w:t>нып жатыр, қазақ тілін меңгеру үшін барынша жағдай жасалуда.</w:t>
      </w:r>
      <w:r w:rsidR="00F73B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Сондай  іс-шараларды</w:t>
      </w:r>
      <w:r w:rsidR="006C37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бірі 2017 ж. 30 қазанында Ақмола облысының Көкшетау қаласында өткен «Тіл дарын» байқауы. </w:t>
      </w:r>
      <w:r w:rsidR="006C37C9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Аталмыш 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</w:t>
      </w:r>
      <w:r w:rsidR="006C37C9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«Рухани жаңғыру» мақаласы аясында </w:t>
      </w:r>
      <w:r w:rsidR="006C37C9">
        <w:rPr>
          <w:rFonts w:ascii="Times New Roman" w:hAnsi="Times New Roman"/>
          <w:sz w:val="28"/>
          <w:szCs w:val="28"/>
          <w:lang w:val="kk-KZ"/>
        </w:rPr>
        <w:t xml:space="preserve">өткізілді. 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Байқауды</w:t>
      </w:r>
      <w:r w:rsidR="006C37C9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ұйымдастырушы «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>Өнерпаз дарынды балалармен жұмыс жүргізу жөніндегі облыстық оқу</w:t>
      </w:r>
      <w:r w:rsidR="006C37C9" w:rsidRPr="002307D8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>әдістемелік орталығы</w:t>
      </w:r>
      <w:r w:rsidR="006C37C9">
        <w:rPr>
          <w:rFonts w:ascii="Times New Roman" w:hAnsi="Times New Roman"/>
          <w:sz w:val="28"/>
          <w:szCs w:val="28"/>
          <w:lang w:val="kk-KZ"/>
        </w:rPr>
        <w:t xml:space="preserve">» КММ болды. </w:t>
      </w:r>
    </w:p>
    <w:p w:rsidR="006C37C9" w:rsidRPr="00586599" w:rsidRDefault="006F0DB1" w:rsidP="006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6C37C9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 байқаудың</w:t>
      </w:r>
      <w:r w:rsidR="009701AA">
        <w:rPr>
          <w:rFonts w:ascii="Times New Roman" w:hAnsi="Times New Roman"/>
          <w:sz w:val="28"/>
          <w:szCs w:val="28"/>
          <w:lang w:val="kk-KZ"/>
        </w:rPr>
        <w:t xml:space="preserve"> негізгі мақсаты - </w:t>
      </w:r>
      <w:r w:rsidR="009701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өзге ұлт өкілдері оқушыларының мемлекеттік </w:t>
      </w:r>
      <w:r w:rsidR="009701AA">
        <w:rPr>
          <w:rFonts w:ascii="Times New Roman" w:hAnsi="Times New Roman"/>
          <w:sz w:val="28"/>
          <w:szCs w:val="28"/>
          <w:lang w:val="kk-KZ"/>
        </w:rPr>
        <w:t xml:space="preserve">тілді оқып-үйренуіне ықпал жасап, </w:t>
      </w:r>
      <w:r w:rsidR="009701AA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>зерттеу және оқу - танымдық қызметін ынталандыру</w:t>
      </w:r>
      <w:r w:rsidR="009701AA">
        <w:rPr>
          <w:rFonts w:ascii="Times New Roman" w:hAnsi="Times New Roman"/>
          <w:sz w:val="28"/>
          <w:szCs w:val="28"/>
          <w:lang w:val="kk-KZ"/>
        </w:rPr>
        <w:t xml:space="preserve"> еді. </w:t>
      </w:r>
      <w:r w:rsidR="009701AA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Байқауға</w:t>
      </w:r>
      <w:r w:rsidR="009701AA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701AA">
        <w:rPr>
          <w:rFonts w:ascii="Times New Roman" w:hAnsi="Times New Roman"/>
          <w:sz w:val="28"/>
          <w:szCs w:val="28"/>
          <w:lang w:val="kk-KZ"/>
        </w:rPr>
        <w:t>облысымыздың барлық аудандары</w:t>
      </w:r>
      <w:r w:rsidR="00644040">
        <w:rPr>
          <w:rFonts w:ascii="Times New Roman" w:hAnsi="Times New Roman"/>
          <w:sz w:val="28"/>
          <w:szCs w:val="28"/>
          <w:lang w:val="kk-KZ"/>
        </w:rPr>
        <w:t>ның</w:t>
      </w:r>
      <w:r w:rsidR="00C633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01AA" w:rsidRPr="002307D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701AA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>-11 сынып</w:t>
      </w:r>
      <w:r w:rsidR="009701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оқушылары</w:t>
      </w:r>
      <w:r w:rsidR="00C6338C">
        <w:rPr>
          <w:rFonts w:ascii="Times New Roman" w:hAnsi="Times New Roman"/>
          <w:sz w:val="28"/>
          <w:szCs w:val="28"/>
          <w:lang w:val="kk-KZ"/>
        </w:rPr>
        <w:t xml:space="preserve">ның өзге ұлт өкілдері, соның ішінді Жарқайың ауданы Кен НМ 3-сынып оқушысы Втюрин Богдан, Н.Крупская атындағы 4-сынып оқушысы Ложкина Дарья, Қарасу НМ 7-сынып оқушысы Смирнов Виктор, Гастелло ОМ 6-сынып оқушысы Худайбергенова Фирая мен 10-сынып оқушысы </w:t>
      </w:r>
      <w:r w:rsidR="00644040">
        <w:rPr>
          <w:rFonts w:ascii="Times New Roman" w:hAnsi="Times New Roman"/>
          <w:sz w:val="28"/>
          <w:szCs w:val="28"/>
          <w:lang w:val="kk-KZ"/>
        </w:rPr>
        <w:t xml:space="preserve">Балуева Екатерина және Островский ОМ 10-сынып оқушысы Головченко Даниил </w:t>
      </w:r>
      <w:r w:rsidR="00C6338C">
        <w:rPr>
          <w:rFonts w:ascii="Times New Roman" w:hAnsi="Times New Roman"/>
          <w:sz w:val="28"/>
          <w:szCs w:val="28"/>
          <w:lang w:val="kk-KZ"/>
        </w:rPr>
        <w:t>қатыст</w:t>
      </w:r>
      <w:r w:rsidR="009701AA" w:rsidRPr="00586599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C6338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44040">
        <w:rPr>
          <w:rFonts w:ascii="Times New Roman" w:hAnsi="Times New Roman"/>
          <w:sz w:val="28"/>
          <w:szCs w:val="28"/>
          <w:lang w:val="kk-KZ"/>
        </w:rPr>
        <w:t>Шығармашылық байқаудың жеңімпаздары әр секция бойынша жас ерекшелігіне қарай анықталды. Соның ішінде «Менің шежірем» секцияс</w:t>
      </w:r>
      <w:r w:rsidR="00D34EDB">
        <w:rPr>
          <w:rFonts w:ascii="Times New Roman" w:hAnsi="Times New Roman"/>
          <w:sz w:val="28"/>
          <w:szCs w:val="28"/>
          <w:lang w:val="kk-KZ"/>
        </w:rPr>
        <w:t>ында</w:t>
      </w:r>
      <w:r w:rsidR="00E3552F">
        <w:rPr>
          <w:rFonts w:ascii="Times New Roman" w:hAnsi="Times New Roman"/>
          <w:sz w:val="28"/>
          <w:szCs w:val="28"/>
          <w:lang w:val="kk-KZ"/>
        </w:rPr>
        <w:t xml:space="preserve"> Ложкина Дарья І, Втюрин Богдан ІІІ орындарға</w:t>
      </w:r>
      <w:r w:rsidR="00644040">
        <w:rPr>
          <w:rFonts w:ascii="Times New Roman" w:hAnsi="Times New Roman"/>
          <w:sz w:val="28"/>
          <w:szCs w:val="28"/>
          <w:lang w:val="kk-KZ"/>
        </w:rPr>
        <w:t xml:space="preserve"> ие болды. </w:t>
      </w:r>
      <w:r w:rsidR="00E3552F">
        <w:rPr>
          <w:rFonts w:ascii="Times New Roman" w:hAnsi="Times New Roman"/>
          <w:sz w:val="28"/>
          <w:szCs w:val="28"/>
          <w:lang w:val="kk-KZ"/>
        </w:rPr>
        <w:t>Ал «Мемлекеттік тілдің мәртебесі» секция</w:t>
      </w:r>
      <w:r w:rsidR="00D34EDB">
        <w:rPr>
          <w:rFonts w:ascii="Times New Roman" w:hAnsi="Times New Roman"/>
          <w:sz w:val="28"/>
          <w:szCs w:val="28"/>
          <w:lang w:val="kk-KZ"/>
        </w:rPr>
        <w:t>сы</w:t>
      </w:r>
      <w:r w:rsidR="00E3552F">
        <w:rPr>
          <w:rFonts w:ascii="Times New Roman" w:hAnsi="Times New Roman"/>
          <w:sz w:val="28"/>
          <w:szCs w:val="28"/>
          <w:lang w:val="kk-KZ"/>
        </w:rPr>
        <w:t xml:space="preserve"> бойынша Смирнов Виктор І, Головченко Даниил ІІІ орындарға ие болды. Байқаудың нәтижесі бойынша І орын жеңімпаздары – 110 000 теңге, ал ІІІ орын – 70 000 теңге сертификаттарымен марапатталды.  Балуева Екатерина мен Худайбергенова Фирая қатысқаны үшін сертификаттармен марапатталды.</w:t>
      </w:r>
    </w:p>
    <w:p w:rsidR="006C37C9" w:rsidRPr="00586599" w:rsidRDefault="006C37C9" w:rsidP="006C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C37C9" w:rsidRDefault="006C37C9" w:rsidP="00F73B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168D5" w:rsidRPr="007168D5" w:rsidRDefault="00F2145D">
      <w:pPr>
        <w:rPr>
          <w:lang w:val="kk-KZ"/>
        </w:rPr>
      </w:pPr>
      <w:r w:rsidRPr="00F2145D">
        <w:rPr>
          <w:lang w:val="kk-KZ"/>
        </w:rPr>
        <w:lastRenderedPageBreak/>
        <w:drawing>
          <wp:inline distT="0" distB="0" distL="0" distR="0">
            <wp:extent cx="3390899" cy="4438650"/>
            <wp:effectExtent l="19050" t="0" r="1" b="0"/>
            <wp:docPr id="1" name="Рисунок 1" descr="C:\Users\ТNj\Desktop\IMG-201710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Nj\Desktop\IMG-20171031-WA0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89" cy="444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8D5" w:rsidRPr="007168D5" w:rsidSect="000C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BC1"/>
    <w:rsid w:val="000C5450"/>
    <w:rsid w:val="003C4812"/>
    <w:rsid w:val="00644040"/>
    <w:rsid w:val="006C37C9"/>
    <w:rsid w:val="006F0DB1"/>
    <w:rsid w:val="007168D5"/>
    <w:rsid w:val="009701AA"/>
    <w:rsid w:val="00C6338C"/>
    <w:rsid w:val="00D34EDB"/>
    <w:rsid w:val="00DB06D7"/>
    <w:rsid w:val="00E3552F"/>
    <w:rsid w:val="00F2145D"/>
    <w:rsid w:val="00F73BC1"/>
    <w:rsid w:val="00F9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7</cp:revision>
  <dcterms:created xsi:type="dcterms:W3CDTF">2017-11-06T11:35:00Z</dcterms:created>
  <dcterms:modified xsi:type="dcterms:W3CDTF">2017-11-07T04:20:00Z</dcterms:modified>
</cp:coreProperties>
</file>