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51" w:rsidRPr="00CA3439" w:rsidRDefault="001D4B51" w:rsidP="00CA3439">
      <w:pPr>
        <w:pStyle w:val="a3"/>
        <w:shd w:val="clear" w:color="auto" w:fill="FFFFFF"/>
        <w:spacing w:before="0" w:beforeAutospacing="0" w:after="0" w:afterAutospacing="0" w:line="317" w:lineRule="atLeast"/>
        <w:ind w:firstLine="284"/>
        <w:jc w:val="center"/>
      </w:pPr>
      <w:r w:rsidRPr="00CA3439">
        <w:rPr>
          <w:color w:val="000000"/>
        </w:rPr>
        <w:t>УЧИТЕЛЬ НАЧАЛЬНЫХ КЛАССОВ. ПЕРВЫЙ УЧИТЕЛЬ. КТО ОН И КАКИМ ДОЛЖЕН БЫТЬ.</w:t>
      </w:r>
    </w:p>
    <w:p w:rsidR="001D4B51" w:rsidRPr="00CA3439" w:rsidRDefault="001D4B51" w:rsidP="00CA3439">
      <w:pPr>
        <w:pStyle w:val="a3"/>
        <w:shd w:val="clear" w:color="auto" w:fill="FFFFFF"/>
        <w:spacing w:before="0" w:beforeAutospacing="0" w:after="0" w:afterAutospacing="0" w:line="317" w:lineRule="atLeast"/>
        <w:ind w:firstLine="284"/>
      </w:pPr>
      <w:r w:rsidRPr="00CA3439">
        <w:rPr>
          <w:color w:val="000000"/>
        </w:rPr>
        <w:t>Учителя начальных классов — особый народ в учительской среде. Они занимаются самой деликатной, важной и ответственной работой: буквально за ручку переводят детей через бурный поток школьной жизни, в котором они оказываются, придя в первый класс. Только от любви учителя зависит, с каким багажом знаний и нравственных ценностей пойдет ребенок во взрослую жизнь.</w:t>
      </w:r>
    </w:p>
    <w:p w:rsidR="001D4B51" w:rsidRPr="00CA3439" w:rsidRDefault="001D4B51" w:rsidP="00CA3439">
      <w:pPr>
        <w:pStyle w:val="a3"/>
        <w:spacing w:before="0" w:beforeAutospacing="0" w:after="0" w:afterAutospacing="0"/>
        <w:ind w:firstLine="284"/>
      </w:pPr>
      <w:r w:rsidRPr="00CA3439">
        <w:rPr>
          <w:color w:val="333333"/>
        </w:rPr>
        <w:t xml:space="preserve">Для каждого ребёнка, который приходит в школу, встреча с первым учителем – </w:t>
      </w:r>
      <w:proofErr w:type="gramStart"/>
      <w:r w:rsidRPr="00CA3439">
        <w:rPr>
          <w:color w:val="333333"/>
        </w:rPr>
        <w:t>это</w:t>
      </w:r>
      <w:proofErr w:type="gramEnd"/>
      <w:r w:rsidRPr="00CA3439">
        <w:rPr>
          <w:color w:val="333333"/>
        </w:rPr>
        <w:t xml:space="preserve"> прежде всего встреча с новым, особо значимым человеком. Эта встреча может помочь ребёнку стать хорошим человеком, обрести своё собственное лицо, уверенность в будущем, породить стремление подражать первому учителю, обращаться к нему в самые трудные или счастливые минуты своей жизни.</w:t>
      </w:r>
    </w:p>
    <w:p w:rsidR="001D4B51" w:rsidRPr="00CA3439" w:rsidRDefault="001D4B51" w:rsidP="00CA3439">
      <w:pPr>
        <w:pStyle w:val="a3"/>
        <w:spacing w:before="0" w:beforeAutospacing="0" w:after="0" w:afterAutospacing="0"/>
        <w:ind w:firstLine="284"/>
      </w:pPr>
      <w:r w:rsidRPr="00CA3439">
        <w:rPr>
          <w:color w:val="333333"/>
        </w:rPr>
        <w:t>В нелёгких современных условиях существования российского образования учитель начальных классов отдает свои знания, силы, талант и свою любовь своим подопечным. И порой сложно бывает заниматься творчеством (а ведь только такой вид деятельности наиболее оптимален в работе с детьми). Учитель старается быть Другом, ведь в начальной школе он является и классным руководителем.</w:t>
      </w:r>
    </w:p>
    <w:p w:rsidR="001D4B51" w:rsidRPr="00CA3439" w:rsidRDefault="001D4B51" w:rsidP="00CA3439">
      <w:pPr>
        <w:pStyle w:val="a3"/>
        <w:shd w:val="clear" w:color="auto" w:fill="FFFFFF"/>
        <w:spacing w:before="0" w:beforeAutospacing="0" w:after="0" w:afterAutospacing="0"/>
        <w:ind w:firstLine="284"/>
      </w:pPr>
      <w:r w:rsidRPr="00CA3439">
        <w:rPr>
          <w:color w:val="333333"/>
        </w:rPr>
        <w:t>Школа  - это не здание и не учебные предметы, а лица</w:t>
      </w:r>
      <w:proofErr w:type="gramStart"/>
      <w:r w:rsidRPr="00CA3439">
        <w:rPr>
          <w:color w:val="333333"/>
        </w:rPr>
        <w:t xml:space="preserve"> ,</w:t>
      </w:r>
      <w:proofErr w:type="gramEnd"/>
      <w:r w:rsidRPr="00CA3439">
        <w:rPr>
          <w:color w:val="333333"/>
        </w:rPr>
        <w:t xml:space="preserve"> характеры, личности учеников. Учитель смотрит на своих учеников и ему кажется, что это не они  пару лет назад с трудом находили дверь своего класса, не они путали звонки с урока и с перемены. Учителю необходимо знать, что он нужен своим ученикам здесь и сейчас, чтобы вселять в них  </w:t>
      </w:r>
      <w:proofErr w:type="gramStart"/>
      <w:r w:rsidRPr="00CA3439">
        <w:rPr>
          <w:color w:val="333333"/>
        </w:rPr>
        <w:t>уверенность в</w:t>
      </w:r>
      <w:proofErr w:type="gramEnd"/>
      <w:r w:rsidRPr="00CA3439">
        <w:rPr>
          <w:color w:val="333333"/>
        </w:rPr>
        <w:t xml:space="preserve"> свои силы, просто улыбнуться всем и сказать: «Здравствуйте!</w:t>
      </w:r>
    </w:p>
    <w:p w:rsidR="001D4B51" w:rsidRPr="00CA3439" w:rsidRDefault="001D4B51" w:rsidP="00CA3439">
      <w:pPr>
        <w:pStyle w:val="a3"/>
        <w:shd w:val="clear" w:color="auto" w:fill="FFFFFF"/>
        <w:spacing w:before="0" w:beforeAutospacing="0" w:after="0" w:afterAutospacing="0"/>
        <w:ind w:firstLine="284"/>
      </w:pPr>
      <w:r w:rsidRPr="00CA3439">
        <w:rPr>
          <w:color w:val="333333"/>
        </w:rPr>
        <w:t>Важным условием в сохранении душевной близости с учениками является школьная атмосфера, психологический климат в классе. Ведь класс для ребёнка должен стать семьёй, где он чувствует себя равным среди других детей защищённым, где ему уютно и тепло. Роль учителя здесь ключевая и она огромна. Это учитель, как мать, наводит порядок, мирит драчунов, слушает и переживает с детьми их приключения, справедливо наказывает и жалеет.</w:t>
      </w:r>
    </w:p>
    <w:p w:rsidR="001D4B51" w:rsidRPr="00CA3439" w:rsidRDefault="001D4B51" w:rsidP="00CA3439">
      <w:pPr>
        <w:pStyle w:val="a3"/>
        <w:spacing w:before="0" w:beforeAutospacing="0" w:after="0" w:afterAutospacing="0"/>
        <w:ind w:firstLine="284"/>
      </w:pPr>
      <w:r w:rsidRPr="00CA3439">
        <w:rPr>
          <w:color w:val="333333"/>
        </w:rPr>
        <w:t>Любовь учителя к детям  </w:t>
      </w:r>
      <w:proofErr w:type="gramStart"/>
      <w:r w:rsidRPr="00CA3439">
        <w:rPr>
          <w:color w:val="333333"/>
        </w:rPr>
        <w:t>должна</w:t>
      </w:r>
      <w:proofErr w:type="gramEnd"/>
      <w:r w:rsidRPr="00CA3439">
        <w:rPr>
          <w:color w:val="333333"/>
        </w:rPr>
        <w:t xml:space="preserve">   быть без  </w:t>
      </w:r>
      <w:proofErr w:type="gramStart"/>
      <w:r w:rsidRPr="00CA3439">
        <w:rPr>
          <w:color w:val="333333"/>
        </w:rPr>
        <w:t>каких</w:t>
      </w:r>
      <w:proofErr w:type="gramEnd"/>
      <w:r w:rsidRPr="00CA3439">
        <w:rPr>
          <w:color w:val="333333"/>
        </w:rPr>
        <w:t xml:space="preserve"> – либо условий. Любить  </w:t>
      </w:r>
      <w:proofErr w:type="gramStart"/>
      <w:r w:rsidRPr="00CA3439">
        <w:rPr>
          <w:color w:val="333333"/>
        </w:rPr>
        <w:t>ребёнка</w:t>
      </w:r>
      <w:proofErr w:type="gramEnd"/>
      <w:r w:rsidRPr="00CA3439">
        <w:rPr>
          <w:color w:val="333333"/>
        </w:rPr>
        <w:t xml:space="preserve">   безусловно – значит любить его независимо ни от чего. Независимо от внешности, способностей,  достоинств, недостатков, плюсов и минусов. Это, конечно, вовсе не означает, что учителю всегда нравится его поведение. Безусловная любовь означает, что любить ребёнка мы должны, даже если поведение его вызывает у нас  неприятие. </w:t>
      </w:r>
      <w:r w:rsidRPr="00CA3439">
        <w:t>Особая сфера проявления коммуникативных способностей педагога – умение применять поощрение и наказание с целью воспитательного воздействия на ученика. Если поощрения и наказания справедливы, они стимулируют стремление воспитанника к успеху, к достижениям.</w:t>
      </w:r>
    </w:p>
    <w:p w:rsidR="001D4B51" w:rsidRPr="00CA3439" w:rsidRDefault="001D4B51" w:rsidP="00CA3439">
      <w:pPr>
        <w:pStyle w:val="a3"/>
        <w:spacing w:before="0" w:beforeAutospacing="0" w:after="0" w:afterAutospacing="0"/>
        <w:ind w:firstLine="284"/>
      </w:pPr>
      <w:r w:rsidRPr="00CA3439">
        <w:rPr>
          <w:color w:val="333333"/>
        </w:rPr>
        <w:t xml:space="preserve">Не менее важный момент в общении с детьми: как бы учитель ни был занят, крайне необходимо выкраивать время на индивидуальное общение с ребёнком. Не должно быть в классе детей, с которыми  учитель хотя бы 2-3 раза не разговаривал лично. Пусть даже это совсем не школьная тема разговора. Чтобы ребёнок мог в такие минуты сказать себе: «В эту минуту мой учитель только со мной, я для нее сейчас самый главный». </w:t>
      </w:r>
      <w:r w:rsidRPr="00CA3439">
        <w:t xml:space="preserve">Общение – одна из самых сложных сторон педагогического труда. </w:t>
      </w:r>
      <w:proofErr w:type="gramStart"/>
      <w:r w:rsidRPr="00CA3439">
        <w:t>Благодаря</w:t>
      </w:r>
      <w:proofErr w:type="gramEnd"/>
      <w:r w:rsidRPr="00CA3439">
        <w:t xml:space="preserve"> </w:t>
      </w:r>
      <w:proofErr w:type="gramStart"/>
      <w:r w:rsidRPr="00CA3439">
        <w:t>ему</w:t>
      </w:r>
      <w:proofErr w:type="gramEnd"/>
      <w:r w:rsidRPr="00CA3439">
        <w:t xml:space="preserve"> осуществляется главное действие в педагогическом труде: воздействие личности учителя на личность ученика. Воспитатель должен уметь организовать длительное и эффективное взаимодействие с учащимися.</w:t>
      </w:r>
    </w:p>
    <w:p w:rsidR="001D4B51" w:rsidRPr="00CA3439" w:rsidRDefault="001D4B51" w:rsidP="00CA3439">
      <w:pPr>
        <w:pStyle w:val="a3"/>
        <w:spacing w:before="0" w:beforeAutospacing="0" w:after="0" w:afterAutospacing="0"/>
        <w:ind w:firstLine="284"/>
      </w:pPr>
      <w:r w:rsidRPr="00CA3439">
        <w:t>Классный руководитель зачастую испытывает трудности в своей профессиональной деятельности из-за того, что его коммуникативные способности недостаточно развиты. В основе коммуникативных способностей лежит умение педагога познавать другого человека, познавать самого себя и адекватно оценивать ситуацию общения.</w:t>
      </w:r>
    </w:p>
    <w:p w:rsidR="001D4B51" w:rsidRPr="00CA3439" w:rsidRDefault="001D4B51" w:rsidP="00CA3439">
      <w:pPr>
        <w:pStyle w:val="a3"/>
        <w:spacing w:before="0" w:beforeAutospacing="0" w:after="0" w:afterAutospacing="0"/>
        <w:ind w:firstLine="284"/>
      </w:pPr>
      <w:r w:rsidRPr="00CA3439">
        <w:lastRenderedPageBreak/>
        <w:t>Умение познавать другого человека заключается в умении педагога оценивать ребёнка не только на основе первого впечатления. Педагог должен уметь разбираться в мимике и жестах ребёнка, анализировать с помощью наблюдения поведение ребёнка и связывать наблюдаемое с внутренним миром, мотивами и намерениями.</w:t>
      </w:r>
    </w:p>
    <w:p w:rsidR="001D4B51" w:rsidRPr="00CA3439" w:rsidRDefault="001D4B51" w:rsidP="00CA3439">
      <w:pPr>
        <w:pStyle w:val="a3"/>
        <w:shd w:val="clear" w:color="auto" w:fill="FFFFFF"/>
        <w:spacing w:before="0" w:beforeAutospacing="0" w:after="0" w:afterAutospacing="0"/>
        <w:ind w:firstLine="284"/>
      </w:pPr>
    </w:p>
    <w:p w:rsidR="001D4B51" w:rsidRPr="00CA3439" w:rsidRDefault="001D4B51" w:rsidP="00CA3439">
      <w:pPr>
        <w:pStyle w:val="a3"/>
        <w:spacing w:before="0" w:beforeAutospacing="0" w:after="0" w:afterAutospacing="0"/>
        <w:ind w:firstLine="284"/>
      </w:pPr>
      <w:r w:rsidRPr="00CA3439">
        <w:t>Учитель начальной школы одновременно преподаёт и воспитывает. Ему нужно обладать недюжинными воспитательскими способностями. В психологической литературе способности классного руководителя определяются так:</w:t>
      </w:r>
    </w:p>
    <w:p w:rsidR="001D4B51" w:rsidRPr="00CA3439" w:rsidRDefault="001D4B51" w:rsidP="00CA3439">
      <w:pPr>
        <w:pStyle w:val="a3"/>
        <w:spacing w:before="0" w:beforeAutospacing="0" w:after="0" w:afterAutospacing="0"/>
        <w:ind w:firstLine="284"/>
      </w:pPr>
      <w:r w:rsidRPr="00CA3439">
        <w:t xml:space="preserve">-Способность правильно оценивать внутреннее состояние другого человека, сочувствовать и сопереживать ему /способность к </w:t>
      </w:r>
      <w:proofErr w:type="spellStart"/>
      <w:r w:rsidRPr="00CA3439">
        <w:t>эмпатии</w:t>
      </w:r>
      <w:proofErr w:type="spellEnd"/>
      <w:r w:rsidRPr="00CA3439">
        <w:t xml:space="preserve"> /.</w:t>
      </w:r>
    </w:p>
    <w:p w:rsidR="001D4B51" w:rsidRPr="00CA3439" w:rsidRDefault="001D4B51" w:rsidP="00CA3439">
      <w:pPr>
        <w:pStyle w:val="a3"/>
        <w:spacing w:before="0" w:beforeAutospacing="0" w:after="0" w:afterAutospacing="0"/>
        <w:ind w:firstLine="284"/>
      </w:pPr>
      <w:r w:rsidRPr="00CA3439">
        <w:t>-Способность быть примером и образцом для подражания.</w:t>
      </w:r>
    </w:p>
    <w:p w:rsidR="001D4B51" w:rsidRPr="00CA3439" w:rsidRDefault="001D4B51" w:rsidP="00CA3439">
      <w:pPr>
        <w:pStyle w:val="a3"/>
        <w:spacing w:before="0" w:beforeAutospacing="0" w:after="0" w:afterAutospacing="0"/>
        <w:ind w:firstLine="284"/>
      </w:pPr>
      <w:r w:rsidRPr="00CA3439">
        <w:t>-Способность вызвать у ребёнка благородные чувства, желание и стремление становиться лучше.</w:t>
      </w:r>
    </w:p>
    <w:p w:rsidR="001D4B51" w:rsidRPr="00CA3439" w:rsidRDefault="001D4B51" w:rsidP="00CA3439">
      <w:pPr>
        <w:pStyle w:val="a3"/>
        <w:spacing w:before="0" w:beforeAutospacing="0" w:after="0" w:afterAutospacing="0"/>
        <w:ind w:firstLine="284"/>
      </w:pPr>
      <w:r w:rsidRPr="00CA3439">
        <w:t>-Способность приспосабливать воздействия к индивидуальным особенностям воспитываемого ребёнка.</w:t>
      </w:r>
    </w:p>
    <w:p w:rsidR="001D4B51" w:rsidRPr="00CA3439" w:rsidRDefault="001D4B51" w:rsidP="00CA3439">
      <w:pPr>
        <w:pStyle w:val="a3"/>
        <w:spacing w:before="0" w:beforeAutospacing="0" w:after="0" w:afterAutospacing="0"/>
        <w:ind w:firstLine="284"/>
      </w:pPr>
      <w:r w:rsidRPr="00CA3439">
        <w:t>-Способность вселять в человека уверенность, успокаивать его, стимулировать к самосовершенствованию.</w:t>
      </w:r>
    </w:p>
    <w:p w:rsidR="001D4B51" w:rsidRPr="00CA3439" w:rsidRDefault="001D4B51" w:rsidP="00CA3439">
      <w:pPr>
        <w:pStyle w:val="a3"/>
        <w:spacing w:before="0" w:beforeAutospacing="0" w:after="0" w:afterAutospacing="0"/>
        <w:ind w:firstLine="284"/>
      </w:pPr>
      <w:r w:rsidRPr="00CA3439">
        <w:t>-Способность находить нужный стиль общения с каждым ребёнком.</w:t>
      </w:r>
    </w:p>
    <w:p w:rsidR="001D4B51" w:rsidRPr="00CA3439" w:rsidRDefault="001D4B51" w:rsidP="00CA3439">
      <w:pPr>
        <w:pStyle w:val="a3"/>
        <w:spacing w:before="0" w:beforeAutospacing="0" w:after="0" w:afterAutospacing="0"/>
        <w:ind w:firstLine="284"/>
      </w:pPr>
      <w:r w:rsidRPr="00CA3439">
        <w:t>-Способность вызывать к себе уважение, иметь авторитет среди детей.</w:t>
      </w:r>
    </w:p>
    <w:p w:rsidR="001D4B51" w:rsidRPr="00CA3439" w:rsidRDefault="001D4B51" w:rsidP="00CA3439">
      <w:pPr>
        <w:pStyle w:val="a3"/>
        <w:spacing w:before="0" w:beforeAutospacing="0" w:after="0" w:afterAutospacing="0"/>
        <w:ind w:firstLine="284"/>
      </w:pPr>
      <w:r w:rsidRPr="00CA3439">
        <w:t>Классный руководитель должен уметь «читать» не только ребёнка, но и себя в каждой ситуации общения. Взрослый должен попробовать увидеть себя со стороны и адекватно оценить себя в глазах окружающих. Умение правильно оценить ситуацию общения – это способность наблюдать за обстановкой, выбирать наиболее информативные её признаки и обращать на них внимание; правильно воспринимать и оценивать социальный и психологический смысл возникшей ситуации.</w:t>
      </w:r>
    </w:p>
    <w:p w:rsidR="001D4B51" w:rsidRPr="00CA3439" w:rsidRDefault="001D4B51" w:rsidP="00CA3439">
      <w:pPr>
        <w:pStyle w:val="a3"/>
        <w:spacing w:before="0" w:beforeAutospacing="0" w:after="0" w:afterAutospacing="0"/>
        <w:ind w:firstLine="284"/>
      </w:pPr>
      <w:r w:rsidRPr="00CA3439">
        <w:t>Большое значение для воспитателя имеют невербальные формы педагогического общения. Это значит, что педагог должен развивать в себе коммуникативные способности:</w:t>
      </w:r>
    </w:p>
    <w:p w:rsidR="001D4B51" w:rsidRPr="00CA3439" w:rsidRDefault="001D4B51" w:rsidP="00CA3439">
      <w:pPr>
        <w:pStyle w:val="a3"/>
        <w:spacing w:before="0" w:beforeAutospacing="0" w:after="0" w:afterAutospacing="0"/>
        <w:ind w:firstLine="284"/>
      </w:pPr>
      <w:r w:rsidRPr="00CA3439">
        <w:t>-умение вступать в контакт с незнакомыми людьми;</w:t>
      </w:r>
    </w:p>
    <w:p w:rsidR="001D4B51" w:rsidRPr="00CA3439" w:rsidRDefault="001D4B51" w:rsidP="00CA3439">
      <w:pPr>
        <w:pStyle w:val="a3"/>
        <w:spacing w:before="0" w:beforeAutospacing="0" w:after="0" w:afterAutospacing="0"/>
        <w:ind w:firstLine="284"/>
      </w:pPr>
      <w:r w:rsidRPr="00CA3439">
        <w:t>-умение предупреждать возникновение и своевременно разрешать уже возникшие конфликты и недоразумения;</w:t>
      </w:r>
    </w:p>
    <w:p w:rsidR="001D4B51" w:rsidRPr="00CA3439" w:rsidRDefault="001D4B51" w:rsidP="00CA3439">
      <w:pPr>
        <w:pStyle w:val="a3"/>
        <w:spacing w:before="0" w:beforeAutospacing="0" w:after="0" w:afterAutospacing="0"/>
        <w:ind w:firstLine="284"/>
      </w:pPr>
      <w:r w:rsidRPr="00CA3439">
        <w:t>-умение вести себя так, чтобы быть правильно понятым и воспринятым другим человеком;</w:t>
      </w:r>
    </w:p>
    <w:p w:rsidR="001D4B51" w:rsidRPr="00CA3439" w:rsidRDefault="001D4B51" w:rsidP="00CA3439">
      <w:pPr>
        <w:pStyle w:val="a3"/>
        <w:spacing w:before="0" w:beforeAutospacing="0" w:after="0" w:afterAutospacing="0"/>
        <w:ind w:firstLine="284"/>
      </w:pPr>
      <w:r w:rsidRPr="00CA3439">
        <w:t>-умение создавать возможность для другого человека в проявлении своих интересов и чувств;</w:t>
      </w:r>
    </w:p>
    <w:p w:rsidR="001D4B51" w:rsidRPr="00CA3439" w:rsidRDefault="001D4B51" w:rsidP="00CA3439">
      <w:pPr>
        <w:pStyle w:val="a3"/>
        <w:spacing w:before="0" w:beforeAutospacing="0" w:after="0" w:afterAutospacing="0"/>
        <w:ind w:firstLine="284"/>
      </w:pPr>
      <w:r w:rsidRPr="00CA3439">
        <w:t>-умение извлекать из общения максимум информации для себя.</w:t>
      </w:r>
    </w:p>
    <w:p w:rsidR="001D4B51" w:rsidRPr="00CA3439" w:rsidRDefault="001D4B51" w:rsidP="00CA3439">
      <w:pPr>
        <w:pStyle w:val="a3"/>
        <w:spacing w:before="0" w:beforeAutospacing="0" w:after="0" w:afterAutospacing="0"/>
        <w:ind w:firstLine="284"/>
      </w:pPr>
      <w:r w:rsidRPr="00CA3439">
        <w:t>Условия эффективного поощрения:</w:t>
      </w:r>
    </w:p>
    <w:p w:rsidR="001D4B51" w:rsidRPr="00CA3439" w:rsidRDefault="001D4B51" w:rsidP="00CA3439">
      <w:pPr>
        <w:pStyle w:val="a3"/>
        <w:spacing w:before="0" w:beforeAutospacing="0" w:after="0" w:afterAutospacing="0"/>
        <w:ind w:firstLine="284"/>
      </w:pPr>
      <w:r w:rsidRPr="00CA3439">
        <w:t>-Осуществлять поощрения систематически.</w:t>
      </w:r>
    </w:p>
    <w:p w:rsidR="001D4B51" w:rsidRPr="00CA3439" w:rsidRDefault="001D4B51" w:rsidP="00CA3439">
      <w:pPr>
        <w:pStyle w:val="a3"/>
        <w:spacing w:before="0" w:beforeAutospacing="0" w:after="0" w:afterAutospacing="0"/>
        <w:ind w:firstLine="284"/>
      </w:pPr>
      <w:r w:rsidRPr="00CA3439">
        <w:t>-Поощрение носит общий, а не индивидуальный характер.</w:t>
      </w:r>
    </w:p>
    <w:p w:rsidR="001D4B51" w:rsidRPr="00CA3439" w:rsidRDefault="001D4B51" w:rsidP="00CA3439">
      <w:pPr>
        <w:pStyle w:val="a3"/>
        <w:spacing w:before="0" w:beforeAutospacing="0" w:after="0" w:afterAutospacing="0"/>
        <w:ind w:firstLine="284"/>
      </w:pPr>
      <w:r w:rsidRPr="00CA3439">
        <w:t>-Поощрение не носит личной заинтересованности педагога в успехах ученика.</w:t>
      </w:r>
    </w:p>
    <w:p w:rsidR="001D4B51" w:rsidRPr="00CA3439" w:rsidRDefault="001D4B51" w:rsidP="00CA3439">
      <w:pPr>
        <w:pStyle w:val="a3"/>
        <w:spacing w:before="0" w:beforeAutospacing="0" w:after="0" w:afterAutospacing="0"/>
        <w:ind w:firstLine="284"/>
      </w:pPr>
      <w:r w:rsidRPr="00CA3439">
        <w:t>-Поощрение ориентирует воспитанника на сравнение своих результатов с итогами работы других ребят и на конкуренцию с ними.</w:t>
      </w:r>
    </w:p>
    <w:p w:rsidR="001D4B51" w:rsidRPr="00CA3439" w:rsidRDefault="001D4B51" w:rsidP="00CA3439">
      <w:pPr>
        <w:pStyle w:val="a3"/>
        <w:spacing w:before="0" w:beforeAutospacing="0" w:after="0" w:afterAutospacing="0"/>
        <w:ind w:firstLine="284"/>
      </w:pPr>
      <w:r w:rsidRPr="00CA3439">
        <w:t>-Поощрение не соответствует затраченным усилиям ученика.</w:t>
      </w:r>
    </w:p>
    <w:p w:rsidR="001D4B51" w:rsidRPr="00CA3439" w:rsidRDefault="001D4B51" w:rsidP="00CA3439">
      <w:pPr>
        <w:pStyle w:val="a3"/>
        <w:spacing w:before="0" w:beforeAutospacing="0" w:after="0" w:afterAutospacing="0"/>
        <w:ind w:firstLine="284"/>
      </w:pPr>
      <w:r w:rsidRPr="00CA3439">
        <w:t>-Поощрение опирается на внешние стимулы: похвала, получение награды.</w:t>
      </w:r>
    </w:p>
    <w:p w:rsidR="001D4B51" w:rsidRPr="00CA3439" w:rsidRDefault="001D4B51" w:rsidP="00CA3439">
      <w:pPr>
        <w:pStyle w:val="a3"/>
        <w:spacing w:before="0" w:beforeAutospacing="0" w:after="0" w:afterAutospacing="0"/>
        <w:ind w:firstLine="284"/>
      </w:pPr>
      <w:r w:rsidRPr="00CA3439">
        <w:t>-Поощрение обращает внимание учащегося на то, что его прогресс зависит от усилий прилагаемых учителем или кем-либо ещё из посторонних людей.</w:t>
      </w:r>
    </w:p>
    <w:p w:rsidR="001D4B51" w:rsidRPr="00CA3439" w:rsidRDefault="001D4B51" w:rsidP="00CA3439">
      <w:pPr>
        <w:pStyle w:val="a3"/>
        <w:spacing w:before="0" w:beforeAutospacing="0" w:after="0" w:afterAutospacing="0"/>
        <w:ind w:firstLine="284"/>
      </w:pPr>
      <w:r w:rsidRPr="00CA3439">
        <w:t>-Поощрение мешает продвижению ребёнка, отвлекая его, вводит новые задания ещё до того, как будет завершено предыдущее задание.</w:t>
      </w:r>
    </w:p>
    <w:p w:rsidR="001D4B51" w:rsidRPr="00CA3439" w:rsidRDefault="001D4B51" w:rsidP="00CA3439">
      <w:pPr>
        <w:pStyle w:val="a3"/>
        <w:spacing w:before="0" w:beforeAutospacing="0" w:after="0" w:afterAutospacing="0"/>
        <w:ind w:firstLine="284"/>
      </w:pPr>
      <w:r w:rsidRPr="00CA3439">
        <w:t xml:space="preserve">Педагог положительно влияет на поведение детей, если находит возможность поощрить ребёнка за самые маленькие положительные достижения и поступки и не ищет повода наказать за допущенные им ошибки. Результативность воспитательного </w:t>
      </w:r>
      <w:r w:rsidRPr="00CA3439">
        <w:lastRenderedPageBreak/>
        <w:t>взаимодействия педагога будет действенной только тогда, когда он будет соблюдать правила эффективного взаимодействия.</w:t>
      </w:r>
    </w:p>
    <w:p w:rsidR="001D4B51" w:rsidRPr="00CA3439" w:rsidRDefault="001D4B51" w:rsidP="00CA3439">
      <w:pPr>
        <w:pStyle w:val="a3"/>
        <w:spacing w:before="0" w:beforeAutospacing="0" w:after="0" w:afterAutospacing="0"/>
        <w:ind w:firstLine="284"/>
      </w:pPr>
      <w:r w:rsidRPr="00CA3439">
        <w:t>Правила эффективного взаимодействия.</w:t>
      </w:r>
    </w:p>
    <w:p w:rsidR="001D4B51" w:rsidRPr="00CA3439" w:rsidRDefault="001D4B51" w:rsidP="00CA3439">
      <w:pPr>
        <w:pStyle w:val="a3"/>
        <w:spacing w:before="0" w:beforeAutospacing="0" w:after="0" w:afterAutospacing="0"/>
        <w:ind w:firstLine="284"/>
      </w:pPr>
      <w:r w:rsidRPr="00CA3439">
        <w:t>1.Воспитывая учащихся, надо делать то, что говоришь.</w:t>
      </w:r>
    </w:p>
    <w:p w:rsidR="001D4B51" w:rsidRPr="00CA3439" w:rsidRDefault="001D4B51" w:rsidP="00CA3439">
      <w:pPr>
        <w:pStyle w:val="a3"/>
        <w:spacing w:before="0" w:beforeAutospacing="0" w:after="0" w:afterAutospacing="0"/>
        <w:ind w:firstLine="284"/>
      </w:pPr>
      <w:r w:rsidRPr="00CA3439">
        <w:t>2.Педагог должен чётко ставить цели перед детьми.</w:t>
      </w:r>
    </w:p>
    <w:p w:rsidR="001D4B51" w:rsidRPr="00CA3439" w:rsidRDefault="001D4B51" w:rsidP="00CA3439">
      <w:pPr>
        <w:pStyle w:val="a3"/>
        <w:spacing w:before="0" w:beforeAutospacing="0" w:after="0" w:afterAutospacing="0"/>
        <w:ind w:firstLine="284"/>
      </w:pPr>
      <w:r w:rsidRPr="00CA3439">
        <w:t>3.педагогу необходима постоянная обратная связь с учениками.</w:t>
      </w:r>
    </w:p>
    <w:p w:rsidR="001D4B51" w:rsidRPr="00CA3439" w:rsidRDefault="001D4B51" w:rsidP="00CA3439">
      <w:pPr>
        <w:pStyle w:val="a3"/>
        <w:spacing w:before="0" w:beforeAutospacing="0" w:after="0" w:afterAutospacing="0"/>
        <w:ind w:firstLine="284"/>
      </w:pPr>
      <w:r w:rsidRPr="00CA3439">
        <w:t>4.С первых дней существования детского коллектива в нём нужно запустить механизм успеха. Классный руководитель должен уметь определить количество творческого напряжения для каждого ученика.</w:t>
      </w:r>
    </w:p>
    <w:p w:rsidR="001D4B51" w:rsidRPr="00CA3439" w:rsidRDefault="001D4B51" w:rsidP="00CA3439">
      <w:pPr>
        <w:pStyle w:val="a3"/>
        <w:spacing w:before="0" w:beforeAutospacing="0" w:after="0" w:afterAutospacing="0"/>
        <w:ind w:firstLine="284"/>
      </w:pPr>
      <w:r w:rsidRPr="00CA3439">
        <w:t>5.Педагог должен избегать резких суждений или устрашения, чтобы не манипулировать учениками.</w:t>
      </w:r>
    </w:p>
    <w:p w:rsidR="001D4B51" w:rsidRPr="00CA3439" w:rsidRDefault="001D4B51" w:rsidP="00CA3439">
      <w:pPr>
        <w:pStyle w:val="a3"/>
        <w:spacing w:before="0" w:beforeAutospacing="0" w:after="0" w:afterAutospacing="0"/>
        <w:ind w:firstLine="284"/>
      </w:pPr>
      <w:r w:rsidRPr="00CA3439">
        <w:t>6.Если дети делают что-то правильно или неправильно, им надо говорить об этом прямо, и при этом остерегаться расточать похвалу.</w:t>
      </w:r>
    </w:p>
    <w:p w:rsidR="001D4B51" w:rsidRPr="00CA3439" w:rsidRDefault="001D4B51" w:rsidP="00CA3439">
      <w:pPr>
        <w:pStyle w:val="a3"/>
        <w:spacing w:before="0" w:beforeAutospacing="0" w:after="0" w:afterAutospacing="0"/>
        <w:ind w:firstLine="284"/>
      </w:pPr>
      <w:r w:rsidRPr="00CA3439">
        <w:t>7.Все воспитательные мероприятия должны быть направлены на развитие детской инициативы, вдохновения и позитивного мышления.</w:t>
      </w:r>
    </w:p>
    <w:p w:rsidR="001D4B51" w:rsidRPr="00CA3439" w:rsidRDefault="001D4B51" w:rsidP="00CA3439">
      <w:pPr>
        <w:pStyle w:val="a3"/>
        <w:spacing w:before="0" w:beforeAutospacing="0" w:after="0" w:afterAutospacing="0"/>
        <w:ind w:firstLine="284"/>
      </w:pPr>
      <w:r w:rsidRPr="00CA3439">
        <w:t>8.Педагог должен быть терпелив.</w:t>
      </w:r>
    </w:p>
    <w:p w:rsidR="001D4B51" w:rsidRPr="00CA3439" w:rsidRDefault="001D4B51" w:rsidP="00CA3439">
      <w:pPr>
        <w:pStyle w:val="a3"/>
        <w:spacing w:before="0" w:beforeAutospacing="0" w:after="0" w:afterAutospacing="0"/>
        <w:ind w:firstLine="284"/>
      </w:pPr>
      <w:r w:rsidRPr="00CA3439">
        <w:t>9.Педагог не должен допускать высмеивания и саркастической констатации неудачности ребёнка.</w:t>
      </w:r>
    </w:p>
    <w:p w:rsidR="001D4B51" w:rsidRPr="00CA3439" w:rsidRDefault="001D4B51" w:rsidP="00CA3439">
      <w:pPr>
        <w:pStyle w:val="a3"/>
        <w:spacing w:before="0" w:beforeAutospacing="0" w:after="0" w:afterAutospacing="0"/>
        <w:ind w:firstLine="284"/>
      </w:pPr>
      <w:r w:rsidRPr="00CA3439">
        <w:t>10.Педагог не вовлекает «Эго» ребёнка в процесс познания.</w:t>
      </w:r>
    </w:p>
    <w:p w:rsidR="001D4B51" w:rsidRPr="00CA3439" w:rsidRDefault="001D4B51" w:rsidP="00CA3439">
      <w:pPr>
        <w:pStyle w:val="a3"/>
        <w:spacing w:before="0" w:beforeAutospacing="0" w:after="0" w:afterAutospacing="0"/>
        <w:ind w:firstLine="284"/>
      </w:pPr>
      <w:r w:rsidRPr="00CA3439">
        <w:t>11.Педагог старается, чтобы внеклассное мероприятие учило ребёнка ставить вопросы.</w:t>
      </w:r>
    </w:p>
    <w:p w:rsidR="001D4B51" w:rsidRPr="00CA3439" w:rsidRDefault="001D4B51" w:rsidP="00CA3439">
      <w:pPr>
        <w:pStyle w:val="a3"/>
        <w:spacing w:before="0" w:beforeAutospacing="0" w:after="0" w:afterAutospacing="0"/>
        <w:ind w:firstLine="284"/>
      </w:pPr>
      <w:r w:rsidRPr="00CA3439">
        <w:t>12.Педагог стимулирует самосовершенствование учащихся.</w:t>
      </w:r>
    </w:p>
    <w:p w:rsidR="001D4B51" w:rsidRPr="00CA3439" w:rsidRDefault="001D4B51" w:rsidP="00CA3439">
      <w:pPr>
        <w:pStyle w:val="a3"/>
        <w:spacing w:before="0" w:beforeAutospacing="0" w:after="0" w:afterAutospacing="0"/>
        <w:ind w:firstLine="284"/>
      </w:pPr>
      <w:r w:rsidRPr="00CA3439">
        <w:t>13.Педагог даёт возможность своим учащимся быть в роли учителя и воспитателя.</w:t>
      </w:r>
    </w:p>
    <w:p w:rsidR="001D4B51" w:rsidRPr="00CA3439" w:rsidRDefault="001D4B51" w:rsidP="00CA3439">
      <w:pPr>
        <w:pStyle w:val="a3"/>
        <w:spacing w:before="0" w:beforeAutospacing="0" w:after="0" w:afterAutospacing="0"/>
        <w:ind w:firstLine="284"/>
      </w:pPr>
      <w:r w:rsidRPr="00CA3439">
        <w:t>14.Педагог стимулирует игровое творчество. Игра даёт простор воображению и стимулирует развитие интеллекта.</w:t>
      </w:r>
    </w:p>
    <w:p w:rsidR="001D4B51" w:rsidRPr="00CA3439" w:rsidRDefault="001D4B51" w:rsidP="00CA3439">
      <w:pPr>
        <w:pStyle w:val="a3"/>
        <w:spacing w:before="0" w:beforeAutospacing="0" w:after="0" w:afterAutospacing="0"/>
        <w:ind w:firstLine="284"/>
      </w:pPr>
      <w:r w:rsidRPr="00CA3439">
        <w:t>15.Настоящий педагог любит своих учеников не на словах, а на деле. Это проявляется в девизе: « Если не умею, учусь сам. Если умею, учу других, совершенствую себя».</w:t>
      </w:r>
    </w:p>
    <w:p w:rsidR="001D4B51" w:rsidRPr="00CA3439" w:rsidRDefault="00CA3439" w:rsidP="00CA3439">
      <w:pPr>
        <w:pStyle w:val="a3"/>
        <w:jc w:val="right"/>
        <w:rPr>
          <w:b/>
        </w:rPr>
      </w:pPr>
      <w:r w:rsidRPr="00CA3439">
        <w:rPr>
          <w:b/>
        </w:rPr>
        <w:t>Учитель начальных классов Сизов Р.И.</w:t>
      </w:r>
    </w:p>
    <w:p w:rsidR="001D4B51" w:rsidRDefault="001D4B51" w:rsidP="001D4B51">
      <w:pPr>
        <w:pStyle w:val="a3"/>
      </w:pPr>
    </w:p>
    <w:p w:rsidR="001D4B51" w:rsidRDefault="001D4B51" w:rsidP="001D4B51">
      <w:pPr>
        <w:pStyle w:val="a3"/>
      </w:pPr>
    </w:p>
    <w:p w:rsidR="00FA1970" w:rsidRDefault="00FA1970">
      <w:bookmarkStart w:id="0" w:name="_GoBack"/>
      <w:bookmarkEnd w:id="0"/>
    </w:p>
    <w:sectPr w:rsidR="00FA1970" w:rsidSect="003B2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ADB"/>
    <w:rsid w:val="001D4B51"/>
    <w:rsid w:val="003B246E"/>
    <w:rsid w:val="00557ADB"/>
    <w:rsid w:val="00CA3439"/>
    <w:rsid w:val="00FA1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1235</Words>
  <Characters>7041</Characters>
  <Application>Microsoft Office Word</Application>
  <DocSecurity>0</DocSecurity>
  <Lines>58</Lines>
  <Paragraphs>16</Paragraphs>
  <ScaleCrop>false</ScaleCrop>
  <Company/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Рома</cp:lastModifiedBy>
  <cp:revision>3</cp:revision>
  <dcterms:created xsi:type="dcterms:W3CDTF">2017-02-27T13:34:00Z</dcterms:created>
  <dcterms:modified xsi:type="dcterms:W3CDTF">2018-04-14T14:04:00Z</dcterms:modified>
</cp:coreProperties>
</file>